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E0284" w14:textId="77777777" w:rsidR="00657F6C" w:rsidRDefault="00657F6C" w:rsidP="00657F6C"/>
    <w:p w14:paraId="4F337D6F" w14:textId="77777777" w:rsidR="00657F6C" w:rsidRPr="00BF2E91" w:rsidRDefault="00657F6C" w:rsidP="00657F6C">
      <w:pPr>
        <w:jc w:val="center"/>
        <w:rPr>
          <w:sz w:val="32"/>
          <w:szCs w:val="32"/>
        </w:rPr>
      </w:pPr>
      <w:r w:rsidRPr="00BF2E91">
        <w:rPr>
          <w:sz w:val="32"/>
          <w:szCs w:val="32"/>
        </w:rPr>
        <w:t>WV BOARD OF RESPIRATORY CARE</w:t>
      </w:r>
    </w:p>
    <w:p w14:paraId="055FF25B" w14:textId="77777777" w:rsidR="00657F6C" w:rsidRDefault="00657F6C" w:rsidP="00657F6C">
      <w:pPr>
        <w:jc w:val="center"/>
      </w:pPr>
      <w:r>
        <w:t>BOARD MEETING MINUTES</w:t>
      </w:r>
    </w:p>
    <w:p w14:paraId="7A2AA91B" w14:textId="4D1D923B" w:rsidR="00657F6C" w:rsidRDefault="00657F6C" w:rsidP="00657F6C">
      <w:pPr>
        <w:jc w:val="center"/>
      </w:pPr>
      <w:r>
        <w:t>May 17,2022</w:t>
      </w:r>
    </w:p>
    <w:p w14:paraId="51A65CEE" w14:textId="77777777" w:rsidR="00657F6C" w:rsidRDefault="00657F6C" w:rsidP="00657F6C">
      <w:r>
        <w:t xml:space="preserve">Presiding:  </w:t>
      </w:r>
      <w:r>
        <w:tab/>
        <w:t>Tracy Matthews, President</w:t>
      </w:r>
    </w:p>
    <w:p w14:paraId="7647F47E" w14:textId="6597B551" w:rsidR="00657F6C" w:rsidRDefault="00657F6C" w:rsidP="00657F6C">
      <w:r>
        <w:t>Present:</w:t>
      </w:r>
      <w:r>
        <w:tab/>
        <w:t>Rodney Vest, Barbara Folden, Dr. Rayan Ihle, Chris Henderson, Clinton Taylor</w:t>
      </w:r>
    </w:p>
    <w:p w14:paraId="417B8467" w14:textId="0813C22A" w:rsidR="00657F6C" w:rsidRDefault="00657F6C" w:rsidP="00657F6C">
      <w:r>
        <w:t>Absent:</w:t>
      </w:r>
      <w:r>
        <w:tab/>
      </w:r>
      <w:r>
        <w:tab/>
        <w:t>Regina Gillispie,</w:t>
      </w:r>
    </w:p>
    <w:p w14:paraId="3A933C5C" w14:textId="77777777" w:rsidR="00657F6C" w:rsidRDefault="00657F6C" w:rsidP="00657F6C">
      <w:r>
        <w:t>Recording:</w:t>
      </w:r>
      <w:r>
        <w:tab/>
        <w:t>Nancy Massey</w:t>
      </w:r>
    </w:p>
    <w:p w14:paraId="3D7F6033" w14:textId="77777777" w:rsidR="00657F6C" w:rsidRDefault="00657F6C" w:rsidP="00657F6C">
      <w:pPr>
        <w:rPr>
          <w:i/>
          <w:iCs/>
        </w:rPr>
      </w:pPr>
      <w:r>
        <w:tab/>
      </w:r>
      <w:r>
        <w:tab/>
      </w:r>
    </w:p>
    <w:p w14:paraId="7AE1219F" w14:textId="77777777" w:rsidR="00D427F2" w:rsidRDefault="00D427F2" w:rsidP="00657F6C"/>
    <w:p w14:paraId="5A9A6901" w14:textId="41D7478F" w:rsidR="00657F6C" w:rsidRDefault="00657F6C" w:rsidP="00657F6C">
      <w:r>
        <w:t>Proposed Agenda</w:t>
      </w:r>
    </w:p>
    <w:p w14:paraId="70BB3B74" w14:textId="7244F151" w:rsidR="00657F6C" w:rsidRDefault="00657F6C" w:rsidP="00657F6C">
      <w:r>
        <w:tab/>
        <w:t>Dr. Ihle motioned to approve the agenda.  Rodney Vest seconded. Motion carried.</w:t>
      </w:r>
    </w:p>
    <w:p w14:paraId="38B9004E" w14:textId="77777777" w:rsidR="00657F6C" w:rsidRDefault="00657F6C" w:rsidP="00657F6C">
      <w:r>
        <w:t>Board Minutes</w:t>
      </w:r>
    </w:p>
    <w:p w14:paraId="3475E0A2" w14:textId="3CA47D90" w:rsidR="00657F6C" w:rsidRDefault="00657F6C" w:rsidP="00657F6C">
      <w:pPr>
        <w:ind w:left="720"/>
      </w:pPr>
      <w:r>
        <w:t>Rodney Vest motioned to approve the minutes for the February 23, 2022 and September 22, 2021 meetings.  Dr. Ihle seconded.  Motioned carried.</w:t>
      </w:r>
    </w:p>
    <w:p w14:paraId="6AE39703" w14:textId="3825509E" w:rsidR="00CB7C3C" w:rsidRDefault="00CB7C3C" w:rsidP="00CB7C3C"/>
    <w:p w14:paraId="316DF71D" w14:textId="77777777" w:rsidR="00CB7C3C" w:rsidRDefault="00CB7C3C" w:rsidP="00CB7C3C">
      <w:r>
        <w:t xml:space="preserve">Board Vacancies – </w:t>
      </w:r>
    </w:p>
    <w:p w14:paraId="62ADE521" w14:textId="77777777" w:rsidR="00CB7C3C" w:rsidRDefault="00CB7C3C" w:rsidP="00CB7C3C">
      <w:pPr>
        <w:ind w:left="720"/>
      </w:pPr>
      <w:r>
        <w:t>Chris Henderson was appointed by the Governor to replace Eric Hawkins, Clinton Taylor (WVSRC submitted) was appointed by the Governor to replace Leonard Picha.  Reappointments of Rodney Vest and Dr. Ihle were also made by the Governor.  Regina Gillispie has withdrawn her name for reappointment.  Barbara Folden will be considered after June 30, 2022.</w:t>
      </w:r>
    </w:p>
    <w:p w14:paraId="6EFF9416" w14:textId="5DE111C4" w:rsidR="00657F6C" w:rsidRDefault="00657F6C" w:rsidP="00657F6C"/>
    <w:p w14:paraId="523B863F" w14:textId="77777777" w:rsidR="004E77F0" w:rsidRDefault="00657F6C" w:rsidP="00657F6C">
      <w:r>
        <w:t>CE Broker Presentation</w:t>
      </w:r>
      <w:r w:rsidR="004E77F0">
        <w:t xml:space="preserve"> – Catherine Como</w:t>
      </w:r>
    </w:p>
    <w:p w14:paraId="62E36AB4" w14:textId="5DCE50ED" w:rsidR="004E77F0" w:rsidRDefault="004E77F0" w:rsidP="004E77F0">
      <w:pPr>
        <w:ind w:firstLine="720"/>
      </w:pPr>
      <w:r>
        <w:t>Ms. Como presented the board with the services CE Broker could provide to in regard to</w:t>
      </w:r>
    </w:p>
    <w:p w14:paraId="43FB999F" w14:textId="77777777" w:rsidR="004E77F0" w:rsidRDefault="004E77F0" w:rsidP="004E77F0">
      <w:pPr>
        <w:ind w:firstLine="720"/>
      </w:pPr>
      <w:r>
        <w:t>monitoring the licensees continuing education units for the board.  This would be at no cost to</w:t>
      </w:r>
    </w:p>
    <w:p w14:paraId="6A4854B5" w14:textId="77777777" w:rsidR="004E77F0" w:rsidRDefault="004E77F0" w:rsidP="004E77F0">
      <w:pPr>
        <w:ind w:left="720"/>
      </w:pPr>
      <w:r>
        <w:t>the board.  The board would need to provide CE Broker with basic licensee information to enable CE Broker monitor.</w:t>
      </w:r>
    </w:p>
    <w:p w14:paraId="520BAF91" w14:textId="0094E8F3" w:rsidR="00657F6C" w:rsidRDefault="004E77F0" w:rsidP="004E77F0">
      <w:pPr>
        <w:ind w:left="720"/>
      </w:pPr>
      <w:r>
        <w:t xml:space="preserve">Discussion ensued after presentation.  The board raised concerns in providing licensee information to CE Broker citing security issues.  Many licensees have opted out of </w:t>
      </w:r>
      <w:r w:rsidR="00951C8F">
        <w:t xml:space="preserve">the board releasing </w:t>
      </w:r>
      <w:r w:rsidR="00D907DE">
        <w:t xml:space="preserve">their </w:t>
      </w:r>
      <w:r w:rsidR="00951C8F">
        <w:t>information.  Currently, the board is preparing to enter its first year of CE reporting providing the Governor removes the State of Emergency. The last CE reporting was in 2018.</w:t>
      </w:r>
      <w:r w:rsidR="00D907DE">
        <w:t xml:space="preserve"> </w:t>
      </w:r>
      <w:r w:rsidR="00951C8F">
        <w:t xml:space="preserve"> Tracy Matthews motioned to entertain CE Broker’s services </w:t>
      </w:r>
      <w:r w:rsidR="00D907DE">
        <w:t xml:space="preserve">next year </w:t>
      </w:r>
      <w:r w:rsidR="00951C8F">
        <w:t xml:space="preserve">as </w:t>
      </w:r>
      <w:r w:rsidR="00D907DE">
        <w:t>the Board is required by WV State Code to audit and approve</w:t>
      </w:r>
      <w:r w:rsidR="00951C8F">
        <w:t xml:space="preserve"> continuing education</w:t>
      </w:r>
      <w:r w:rsidR="00D907DE">
        <w:t xml:space="preserve"> CSR3.  B</w:t>
      </w:r>
      <w:r w:rsidR="00657F6C">
        <w:t>arbara Folden seconded. Motion carried.</w:t>
      </w:r>
    </w:p>
    <w:p w14:paraId="61A871B7" w14:textId="161F5B1D" w:rsidR="00951C8F" w:rsidRDefault="00951C8F" w:rsidP="00951C8F"/>
    <w:p w14:paraId="0F427ABD" w14:textId="77777777" w:rsidR="00951C8F" w:rsidRDefault="00951C8F" w:rsidP="00657F6C">
      <w:r>
        <w:t>EverChek Presentation – Ashley Kittrell</w:t>
      </w:r>
    </w:p>
    <w:p w14:paraId="177A0CF0" w14:textId="6318611B" w:rsidR="00420230" w:rsidRDefault="00951C8F" w:rsidP="00D907DE">
      <w:pPr>
        <w:ind w:left="720"/>
      </w:pPr>
      <w:r>
        <w:t>Ms. Kittrell present</w:t>
      </w:r>
      <w:r w:rsidR="00B515C8">
        <w:t>ation to</w:t>
      </w:r>
      <w:r>
        <w:t xml:space="preserve"> the board</w:t>
      </w:r>
      <w:r w:rsidR="00D907DE">
        <w:t>, via teleconference,</w:t>
      </w:r>
      <w:r>
        <w:t xml:space="preserve"> </w:t>
      </w:r>
      <w:r w:rsidR="00B515C8">
        <w:t xml:space="preserve">included a </w:t>
      </w:r>
      <w:r>
        <w:t>request to obtain licensee</w:t>
      </w:r>
      <w:r w:rsidR="00D907DE">
        <w:t>s</w:t>
      </w:r>
      <w:r>
        <w:t xml:space="preserve"> basic information via file transfers so they may provide healthcare facilities with real time </w:t>
      </w:r>
      <w:r w:rsidR="00D907DE">
        <w:t xml:space="preserve">licensee background checks and verifications for employment/discipline.  Documents from Ms. Kittrell was provided to all board members for review. </w:t>
      </w:r>
    </w:p>
    <w:p w14:paraId="255B27BE" w14:textId="0C2AE01E" w:rsidR="00657F6C" w:rsidRDefault="00420230" w:rsidP="00D907DE">
      <w:pPr>
        <w:ind w:left="720"/>
      </w:pPr>
      <w:r>
        <w:t>Discussion ensued after presentation. The board raised concerns in security of file transfer of licensee basic information.  The board asked questions on</w:t>
      </w:r>
      <w:r w:rsidR="00B515C8">
        <w:t xml:space="preserve"> the method of </w:t>
      </w:r>
      <w:r>
        <w:t>verification of license information is offered to the public</w:t>
      </w:r>
      <w:r w:rsidR="00B515C8">
        <w:t xml:space="preserve"> currently.</w:t>
      </w:r>
      <w:r>
        <w:t xml:space="preserve">  Nancy Massey </w:t>
      </w:r>
      <w:r w:rsidR="00195989">
        <w:t>stated she provides licensee verifications</w:t>
      </w:r>
      <w:r>
        <w:t xml:space="preserve"> via email, fax, </w:t>
      </w:r>
      <w:r w:rsidR="00195989">
        <w:t>and</w:t>
      </w:r>
      <w:r>
        <w:t xml:space="preserve"> telephone to healthcare facilities, etc.  </w:t>
      </w:r>
      <w:r w:rsidR="00195989">
        <w:t>She further explained th</w:t>
      </w:r>
      <w:r>
        <w:t xml:space="preserve">e board provides </w:t>
      </w:r>
      <w:r w:rsidR="00195989">
        <w:t xml:space="preserve">the </w:t>
      </w:r>
      <w:r>
        <w:t xml:space="preserve">public with the capability to </w:t>
      </w:r>
      <w:r w:rsidR="00195989">
        <w:t xml:space="preserve">officially </w:t>
      </w:r>
      <w:r>
        <w:t>verify a license of record from its website</w:t>
      </w:r>
      <w:r w:rsidR="00195989">
        <w:t xml:space="preserve"> which is hosted by the state government treasurer</w:t>
      </w:r>
      <w:r w:rsidR="00B515C8">
        <w:t>’s</w:t>
      </w:r>
      <w:r w:rsidR="00195989">
        <w:t xml:space="preserve"> office e-gov</w:t>
      </w:r>
      <w:r w:rsidR="00B515C8">
        <w:t xml:space="preserve"> division offered to state agencies</w:t>
      </w:r>
      <w:r w:rsidR="00195989">
        <w:t>.</w:t>
      </w:r>
      <w:r>
        <w:t xml:space="preserve"> </w:t>
      </w:r>
      <w:r w:rsidR="00195989">
        <w:t xml:space="preserve"> The file transfer would have to be performed by treasurer’s IT department.  T</w:t>
      </w:r>
      <w:r>
        <w:t xml:space="preserve">racy Matthews motioned to </w:t>
      </w:r>
      <w:r w:rsidR="00195989">
        <w:t xml:space="preserve">entertain </w:t>
      </w:r>
      <w:r>
        <w:t>this request  after January 1, 2023</w:t>
      </w:r>
      <w:r w:rsidR="002A1FF5">
        <w:t xml:space="preserve">, </w:t>
      </w:r>
      <w:r>
        <w:t xml:space="preserve">with concerns of </w:t>
      </w:r>
      <w:r w:rsidR="00195989">
        <w:t xml:space="preserve">internal staff change, file transfer </w:t>
      </w:r>
      <w:r>
        <w:t xml:space="preserve">security, </w:t>
      </w:r>
      <w:r w:rsidR="00195989">
        <w:t>multiple</w:t>
      </w:r>
      <w:r>
        <w:t xml:space="preserve"> companies requesting the same </w:t>
      </w:r>
      <w:r w:rsidR="00195989">
        <w:t xml:space="preserve">information from the board, and the Treasurer’s IT additional work on behalf of the board. </w:t>
      </w:r>
      <w:r>
        <w:t xml:space="preserve"> </w:t>
      </w:r>
      <w:r w:rsidR="00657F6C">
        <w:t xml:space="preserve">Rodney Vest </w:t>
      </w:r>
      <w:r w:rsidR="00195989">
        <w:t>seconded</w:t>
      </w:r>
      <w:r w:rsidR="00657F6C">
        <w:t>. Motion carried.</w:t>
      </w:r>
    </w:p>
    <w:p w14:paraId="3510643D" w14:textId="77777777" w:rsidR="00657F6C" w:rsidRDefault="00657F6C" w:rsidP="00657F6C"/>
    <w:p w14:paraId="51024D46" w14:textId="77777777" w:rsidR="00CB7C3C" w:rsidRDefault="00CB7C3C" w:rsidP="002A1FF5"/>
    <w:p w14:paraId="4EEC9DAE" w14:textId="77777777" w:rsidR="008C4E49" w:rsidRDefault="008C4E49" w:rsidP="00CB7C3C"/>
    <w:p w14:paraId="6A7BC9B9" w14:textId="43773302" w:rsidR="00CB7C3C" w:rsidRDefault="00CB7C3C" w:rsidP="00CB7C3C">
      <w:bookmarkStart w:id="0" w:name="_Hlk107318668"/>
      <w:r>
        <w:t>Page Two</w:t>
      </w:r>
    </w:p>
    <w:p w14:paraId="29F6AD7A" w14:textId="77777777" w:rsidR="00CB7C3C" w:rsidRDefault="00CB7C3C" w:rsidP="00CB7C3C">
      <w:r>
        <w:t>Board Minutes</w:t>
      </w:r>
    </w:p>
    <w:p w14:paraId="7769F10A" w14:textId="05EC2E08" w:rsidR="00CB7C3C" w:rsidRDefault="000602FC" w:rsidP="00CB7C3C">
      <w:r>
        <w:t>May 17,</w:t>
      </w:r>
      <w:r w:rsidR="00CB7C3C">
        <w:t xml:space="preserve"> 2022</w:t>
      </w:r>
    </w:p>
    <w:bookmarkEnd w:id="0"/>
    <w:p w14:paraId="7FA3F72B" w14:textId="77777777" w:rsidR="00CB7C3C" w:rsidRDefault="00CB7C3C" w:rsidP="002A1FF5"/>
    <w:p w14:paraId="4D7E9B38" w14:textId="4FAC7F3F" w:rsidR="002A1FF5" w:rsidRDefault="00B515C8" w:rsidP="002A1FF5">
      <w:r>
        <w:t xml:space="preserve">Executive Session (Personnel </w:t>
      </w:r>
      <w:r w:rsidR="002A1FF5">
        <w:t>issues and Disciplinary Cases)</w:t>
      </w:r>
      <w:r>
        <w:t xml:space="preserve"> – Rodney Vest motioned</w:t>
      </w:r>
      <w:r w:rsidR="002A1FF5">
        <w:t xml:space="preserve"> to enter executive </w:t>
      </w:r>
    </w:p>
    <w:p w14:paraId="45CA21CF" w14:textId="019F0B3C" w:rsidR="00195989" w:rsidRDefault="002A1FF5" w:rsidP="002A1FF5">
      <w:pPr>
        <w:ind w:firstLine="720"/>
      </w:pPr>
      <w:r>
        <w:t>session.  Dr. Ihle seconded.  Motion carried.</w:t>
      </w:r>
    </w:p>
    <w:p w14:paraId="2193C408" w14:textId="2DD613D4" w:rsidR="00195989" w:rsidRDefault="002A1FF5" w:rsidP="00657F6C">
      <w:r>
        <w:t>Exit Session – Dr. Ihle motioned to exit executive session.  Rodney Vest seconded.  Motion carried.</w:t>
      </w:r>
    </w:p>
    <w:p w14:paraId="08C37CCB" w14:textId="4E9723E1" w:rsidR="002A1FF5" w:rsidRDefault="002A1FF5" w:rsidP="00657F6C"/>
    <w:p w14:paraId="50E24530" w14:textId="4A600D75" w:rsidR="00657F6C" w:rsidRDefault="00657F6C" w:rsidP="00657F6C">
      <w:r>
        <w:t>Discipline Review –</w:t>
      </w:r>
    </w:p>
    <w:p w14:paraId="024619D7" w14:textId="757CD80B" w:rsidR="0016781E" w:rsidRDefault="002A1FF5" w:rsidP="0016781E">
      <w:pPr>
        <w:ind w:left="720"/>
      </w:pPr>
      <w:r>
        <w:t>22-45 Soldano</w:t>
      </w:r>
      <w:r w:rsidR="00CB7C3C">
        <w:t xml:space="preserve">; LRTC2544 </w:t>
      </w:r>
      <w:r>
        <w:t xml:space="preserve">– </w:t>
      </w:r>
      <w:bookmarkStart w:id="1" w:name="_Hlk107316498"/>
      <w:r>
        <w:t xml:space="preserve">Barbara Folden motioned </w:t>
      </w:r>
      <w:r w:rsidR="0016781E">
        <w:t xml:space="preserve">for the board to </w:t>
      </w:r>
      <w:r>
        <w:t xml:space="preserve">find probable cause to move forward </w:t>
      </w:r>
      <w:r w:rsidR="0016781E">
        <w:t>with formal hearing.  Rodney Vest seconded.  Motion carried.</w:t>
      </w:r>
    </w:p>
    <w:bookmarkEnd w:id="1"/>
    <w:p w14:paraId="6D4ACF72" w14:textId="53B76ACE" w:rsidR="0016781E" w:rsidRDefault="00657F6C" w:rsidP="0016781E">
      <w:pPr>
        <w:ind w:left="720"/>
      </w:pPr>
      <w:r>
        <w:t>22-45 Scott Hare; LRTC</w:t>
      </w:r>
      <w:r w:rsidR="00CB7C3C">
        <w:t>0</w:t>
      </w:r>
      <w:r>
        <w:t>2454</w:t>
      </w:r>
      <w:r w:rsidR="0016781E">
        <w:t xml:space="preserve"> -</w:t>
      </w:r>
      <w:r>
        <w:t xml:space="preserve"> </w:t>
      </w:r>
      <w:r w:rsidR="0016781E">
        <w:t>Barbara Folden motioned the board to find probable cause to move forward with formal hearing. Chris Henderson seconded.  Motion carried.</w:t>
      </w:r>
    </w:p>
    <w:p w14:paraId="2B647624" w14:textId="77777777" w:rsidR="0016781E" w:rsidRDefault="0016781E" w:rsidP="00657F6C"/>
    <w:p w14:paraId="22515EBF" w14:textId="77777777" w:rsidR="008C4E49" w:rsidRDefault="00657F6C" w:rsidP="00657F6C">
      <w:r>
        <w:t>Richard Dials –</w:t>
      </w:r>
    </w:p>
    <w:p w14:paraId="1CAF42EE" w14:textId="26AC8501" w:rsidR="00657F6C" w:rsidRDefault="00657F6C" w:rsidP="008C4E49">
      <w:pPr>
        <w:ind w:firstLine="720"/>
      </w:pPr>
      <w:r>
        <w:t>Letter was received asking for the board to allow Mr. Dials to be licensed in the</w:t>
      </w:r>
    </w:p>
    <w:p w14:paraId="52CE0DE0" w14:textId="2D6F0A99" w:rsidR="00657F6C" w:rsidRDefault="00657F6C" w:rsidP="00DE1DB8">
      <w:pPr>
        <w:ind w:left="720"/>
      </w:pPr>
      <w:r>
        <w:t xml:space="preserve">State of West Virginia.  </w:t>
      </w:r>
      <w:r w:rsidR="0016781E">
        <w:t xml:space="preserve">Rodney Vest motioned to reaffirm the previous board’s decision </w:t>
      </w:r>
      <w:r w:rsidR="00DE1DB8">
        <w:t>not to</w:t>
      </w:r>
      <w:r w:rsidR="0016781E">
        <w:t xml:space="preserve"> consider licensing Mr. Dials until his license discipline is in good standing in the State of Kentucky. </w:t>
      </w:r>
      <w:r w:rsidR="00DE1DB8">
        <w:t xml:space="preserve"> </w:t>
      </w:r>
      <w:r>
        <w:t xml:space="preserve">Barbara Folden </w:t>
      </w:r>
      <w:r w:rsidR="00DE1DB8">
        <w:t>seconded.  Motion carried; Nancy Massey will send notification to Mr. Dials of this decision.</w:t>
      </w:r>
    </w:p>
    <w:p w14:paraId="26CCB610" w14:textId="17F6683A" w:rsidR="00DE1DB8" w:rsidRDefault="00DE1DB8" w:rsidP="00657F6C"/>
    <w:p w14:paraId="630927F9" w14:textId="59E34AEF" w:rsidR="00DE1DB8" w:rsidRDefault="00DE1DB8" w:rsidP="00657F6C">
      <w:r>
        <w:t>DASCO Complaint – Rodney Vest will conduct investigation into Dasco permitting unlicensed personnel</w:t>
      </w:r>
    </w:p>
    <w:p w14:paraId="7FBE8923" w14:textId="1653CC61" w:rsidR="00DE1DB8" w:rsidRDefault="00DE1DB8" w:rsidP="00657F6C">
      <w:r>
        <w:tab/>
        <w:t>to perform procedures requiring a licensed therapist to perform.</w:t>
      </w:r>
    </w:p>
    <w:p w14:paraId="27D46F92" w14:textId="77777777" w:rsidR="00DE1DB8" w:rsidRDefault="00DE1DB8" w:rsidP="00657F6C"/>
    <w:p w14:paraId="45F719B9" w14:textId="77777777" w:rsidR="00657F6C" w:rsidRDefault="00657F6C" w:rsidP="00657F6C">
      <w:r>
        <w:t>Personnel Vacancy –</w:t>
      </w:r>
    </w:p>
    <w:p w14:paraId="33A2B5C2" w14:textId="50AE8ED2" w:rsidR="00657F6C" w:rsidRDefault="00621462" w:rsidP="00621462">
      <w:pPr>
        <w:ind w:left="720"/>
      </w:pPr>
      <w:r>
        <w:t xml:space="preserve">Tracy Matthews discussed the salary range of Administrative Secretary position.  Barbara Folden motioned for $37,500 as starting salary during probationary 90 period.  Chris Henderson seconded.  Motion carried. Note:  Governor’s across the board salary increase for July 1, </w:t>
      </w:r>
      <w:r w:rsidR="00447FF2">
        <w:t>2022,</w:t>
      </w:r>
      <w:r>
        <w:t xml:space="preserve"> will be added to the starting salary.</w:t>
      </w:r>
      <w:r w:rsidR="00447FF2">
        <w:t xml:space="preserve"> The board is to start the hiring process as soon as possible.</w:t>
      </w:r>
    </w:p>
    <w:p w14:paraId="7B9424CF" w14:textId="7D5522EA" w:rsidR="000602FC" w:rsidRDefault="000602FC" w:rsidP="000602FC"/>
    <w:p w14:paraId="462965D1" w14:textId="2F1743EF" w:rsidR="000602FC" w:rsidRDefault="000602FC" w:rsidP="000602FC">
      <w:r>
        <w:t xml:space="preserve">Student Permits – </w:t>
      </w:r>
    </w:p>
    <w:p w14:paraId="57C2C1A3" w14:textId="2D0B13F0" w:rsidR="000602FC" w:rsidRDefault="000602FC" w:rsidP="000602FC">
      <w:pPr>
        <w:ind w:left="720"/>
      </w:pPr>
      <w:r>
        <w:t>Tracy Matthews drafted an updated version of the Student Permit Rule to expand the scope.  A discussion ensued by the board and expressed need for additional changes which will be presented for approval at the next meeting.</w:t>
      </w:r>
    </w:p>
    <w:p w14:paraId="4E7F5E98" w14:textId="075CD9F2" w:rsidR="008402EF" w:rsidRDefault="008402EF" w:rsidP="008402EF"/>
    <w:p w14:paraId="1021BB89" w14:textId="79347DF1" w:rsidR="008402EF" w:rsidRDefault="008402EF" w:rsidP="008402EF">
      <w:r>
        <w:t xml:space="preserve">RPSGT Inquiry – </w:t>
      </w:r>
    </w:p>
    <w:p w14:paraId="4A6900A4" w14:textId="011D0779" w:rsidR="008402EF" w:rsidRDefault="008402EF" w:rsidP="008402EF">
      <w:pPr>
        <w:ind w:left="720"/>
      </w:pPr>
      <w:r>
        <w:t>Tracy Matthews provided statement for persons having the RPSGT credential may work under that scope.  This includes utilizing positive pressure and oxygen in a Sleep Lab setting.  It would not cover setting up positive pressure or oxygen in an acute condition as patients admitted or send through the ED.  Chris Henderson motioned that Tracy prepare a Position Statement to be posted to our website.  Rodney Vest seconded.  Motion carried.</w:t>
      </w:r>
    </w:p>
    <w:p w14:paraId="0423AE5E" w14:textId="77777777" w:rsidR="00657F6C" w:rsidRDefault="00657F6C" w:rsidP="00657F6C"/>
    <w:p w14:paraId="0F885824" w14:textId="77777777" w:rsidR="008402EF" w:rsidRDefault="00657F6C" w:rsidP="00657F6C">
      <w:r>
        <w:t>Legislative Update –</w:t>
      </w:r>
    </w:p>
    <w:p w14:paraId="591538F1" w14:textId="36EB02A9" w:rsidR="00657F6C" w:rsidRDefault="00447FF2" w:rsidP="008C4E49">
      <w:pPr>
        <w:ind w:left="720"/>
      </w:pPr>
      <w:r>
        <w:t>Chris Henderson</w:t>
      </w:r>
      <w:r w:rsidR="008402EF">
        <w:t xml:space="preserve"> presented </w:t>
      </w:r>
      <w:r>
        <w:t>HB2024 TeleMed;  Discussion ensued on how the TeleMed bill will impact Respiratory Therapist in O2 set ups.  The board will monitor this offering.</w:t>
      </w:r>
    </w:p>
    <w:p w14:paraId="6FB4D8F9" w14:textId="77777777" w:rsidR="00657F6C" w:rsidRDefault="00657F6C" w:rsidP="00657F6C"/>
    <w:p w14:paraId="07F4AD8A" w14:textId="77777777" w:rsidR="00657F6C" w:rsidRDefault="00657F6C" w:rsidP="00657F6C">
      <w:r>
        <w:t>Administrative Review –</w:t>
      </w:r>
    </w:p>
    <w:p w14:paraId="2C382159" w14:textId="550EC9CF" w:rsidR="002D1CD6" w:rsidRDefault="00657F6C" w:rsidP="00D427F2">
      <w:r>
        <w:tab/>
        <w:t>No P-Card purchases to report.</w:t>
      </w:r>
      <w:r>
        <w:tab/>
        <w:t xml:space="preserve"> </w:t>
      </w:r>
    </w:p>
    <w:p w14:paraId="60B30204" w14:textId="4F133922" w:rsidR="00657F6C" w:rsidRDefault="00657F6C" w:rsidP="00657F6C">
      <w:r>
        <w:tab/>
        <w:t>FY2</w:t>
      </w:r>
      <w:r w:rsidR="002D1CD6">
        <w:t>2</w:t>
      </w:r>
      <w:r>
        <w:t xml:space="preserve"> Budget</w:t>
      </w:r>
      <w:r w:rsidR="00D427F2">
        <w:t>/</w:t>
      </w:r>
      <w:r>
        <w:t>Revenue</w:t>
      </w:r>
      <w:r w:rsidR="00D427F2">
        <w:t xml:space="preserve"> and FY23</w:t>
      </w:r>
      <w:r>
        <w:t xml:space="preserve"> was copied to each member.</w:t>
      </w:r>
      <w:r w:rsidR="002D1CD6">
        <w:t xml:space="preserve">  </w:t>
      </w:r>
    </w:p>
    <w:p w14:paraId="17A10229" w14:textId="5525B0BC" w:rsidR="000A2733" w:rsidRDefault="00657F6C" w:rsidP="000A2733">
      <w:pPr>
        <w:ind w:left="720"/>
      </w:pPr>
      <w:r>
        <w:t xml:space="preserve">Copier contract </w:t>
      </w:r>
      <w:r w:rsidR="002D1CD6">
        <w:t>was awarded to Komax</w:t>
      </w:r>
      <w:r w:rsidR="000A2733">
        <w:t xml:space="preserve">.  Nancy has ordered new 450i copier.  Due to     </w:t>
      </w:r>
    </w:p>
    <w:p w14:paraId="0163E44D" w14:textId="478BBF75" w:rsidR="00657F6C" w:rsidRDefault="000A2733" w:rsidP="000A2733">
      <w:pPr>
        <w:ind w:left="720"/>
      </w:pPr>
      <w:r>
        <w:t xml:space="preserve">  delay in shipping the copier will not be delivered before the close of the fiscal year.</w:t>
      </w:r>
      <w:r w:rsidR="00657F6C">
        <w:t xml:space="preserve"> </w:t>
      </w:r>
    </w:p>
    <w:p w14:paraId="12CDB815" w14:textId="77777777" w:rsidR="008C4E49" w:rsidRDefault="008C4E49" w:rsidP="00657F6C"/>
    <w:p w14:paraId="0EB608F5" w14:textId="77777777" w:rsidR="008C4E49" w:rsidRDefault="008C4E49" w:rsidP="008C4E49"/>
    <w:p w14:paraId="2E9FBABC" w14:textId="2E78E0C0" w:rsidR="008C4E49" w:rsidRDefault="008C4E49" w:rsidP="008C4E49">
      <w:r>
        <w:t>Page Three</w:t>
      </w:r>
    </w:p>
    <w:p w14:paraId="40CB8328" w14:textId="77777777" w:rsidR="008C4E49" w:rsidRDefault="008C4E49" w:rsidP="008C4E49">
      <w:r>
        <w:t>Board Minutes</w:t>
      </w:r>
    </w:p>
    <w:p w14:paraId="5A736C99" w14:textId="77777777" w:rsidR="008C4E49" w:rsidRDefault="008C4E49" w:rsidP="008C4E49">
      <w:r>
        <w:t>May 17, 2022</w:t>
      </w:r>
    </w:p>
    <w:p w14:paraId="3B1404DD" w14:textId="77777777" w:rsidR="008C4E49" w:rsidRDefault="008C4E49" w:rsidP="00657F6C"/>
    <w:p w14:paraId="703A10B2" w14:textId="192449B7" w:rsidR="00657F6C" w:rsidRDefault="00657F6C" w:rsidP="00657F6C">
      <w:r>
        <w:tab/>
      </w:r>
      <w:r w:rsidR="000A2733">
        <w:t xml:space="preserve">The two tablets and cell phones have been ordered.  </w:t>
      </w:r>
    </w:p>
    <w:p w14:paraId="7E9F7BBD" w14:textId="77777777" w:rsidR="00657F6C" w:rsidRDefault="00657F6C" w:rsidP="00657F6C"/>
    <w:p w14:paraId="5E84A676" w14:textId="77777777" w:rsidR="00657F6C" w:rsidRDefault="00657F6C" w:rsidP="00657F6C">
      <w:r>
        <w:t>Conference Attendance –</w:t>
      </w:r>
    </w:p>
    <w:p w14:paraId="21F2EB63" w14:textId="7F4CD6BF" w:rsidR="00657F6C" w:rsidRDefault="000A2733" w:rsidP="00D427F2">
      <w:pPr>
        <w:ind w:left="720"/>
      </w:pPr>
      <w:r>
        <w:t xml:space="preserve">Dr. Ihle will be attending the World Conference on Lung Cancer. </w:t>
      </w:r>
      <w:r w:rsidR="00D427F2">
        <w:t xml:space="preserve"> She will be accepting research award.</w:t>
      </w:r>
      <w:r>
        <w:t xml:space="preserve"> The board will incur the </w:t>
      </w:r>
      <w:r w:rsidR="00D427F2">
        <w:t xml:space="preserve">travel </w:t>
      </w:r>
      <w:r>
        <w:t xml:space="preserve">cost </w:t>
      </w:r>
      <w:r w:rsidR="00D427F2">
        <w:t>as approved by vote of the board during the February 23, 2022, meeting.</w:t>
      </w:r>
      <w:r>
        <w:t xml:space="preserve"> </w:t>
      </w:r>
    </w:p>
    <w:p w14:paraId="7F3D0BBA" w14:textId="71A535F8" w:rsidR="00657F6C" w:rsidRDefault="00657F6C" w:rsidP="00657F6C"/>
    <w:p w14:paraId="6A1460BB" w14:textId="7D15FDD7" w:rsidR="00FF6D1A" w:rsidRDefault="00FF6D1A" w:rsidP="00657F6C">
      <w:r>
        <w:t>Safety Committee –</w:t>
      </w:r>
    </w:p>
    <w:p w14:paraId="0A8A425D" w14:textId="3C5F6F59" w:rsidR="00FF6D1A" w:rsidRDefault="00FF6D1A" w:rsidP="00FF6D1A">
      <w:pPr>
        <w:ind w:left="720"/>
      </w:pPr>
      <w:r>
        <w:t>Nancy Massey addressed the board in review of office safety, PII privacy, and electronic security issues. The board is in compliance as addressed and checklist was performed.</w:t>
      </w:r>
    </w:p>
    <w:p w14:paraId="0580264E" w14:textId="77777777" w:rsidR="00FF6D1A" w:rsidRDefault="00FF6D1A" w:rsidP="00FF6D1A">
      <w:pPr>
        <w:ind w:left="720"/>
      </w:pPr>
    </w:p>
    <w:p w14:paraId="63F7EBCF" w14:textId="77777777" w:rsidR="00657F6C" w:rsidRDefault="00657F6C" w:rsidP="00657F6C">
      <w:r>
        <w:t xml:space="preserve">Adjourn – </w:t>
      </w:r>
    </w:p>
    <w:p w14:paraId="391E4D2D" w14:textId="19EDDB9D" w:rsidR="00657F6C" w:rsidRDefault="00657F6C" w:rsidP="00657F6C">
      <w:r>
        <w:tab/>
      </w:r>
      <w:r w:rsidR="00D427F2">
        <w:t xml:space="preserve">Barbara Folden </w:t>
      </w:r>
      <w:r>
        <w:t xml:space="preserve">motioned to adjourn.  </w:t>
      </w:r>
      <w:r w:rsidR="00D427F2">
        <w:t>Rodney Vest</w:t>
      </w:r>
      <w:r>
        <w:t xml:space="preserve"> seconded.  Motion carried.</w:t>
      </w:r>
    </w:p>
    <w:p w14:paraId="5A837D2E" w14:textId="77777777" w:rsidR="00657F6C" w:rsidRDefault="00657F6C" w:rsidP="00657F6C"/>
    <w:p w14:paraId="016632A5" w14:textId="77777777" w:rsidR="00657F6C" w:rsidRDefault="00657F6C" w:rsidP="00657F6C">
      <w:r>
        <w:t>Recording – Nancy Massey</w:t>
      </w:r>
    </w:p>
    <w:p w14:paraId="48B18AC1" w14:textId="77777777" w:rsidR="00657F6C" w:rsidRDefault="00657F6C" w:rsidP="00657F6C"/>
    <w:p w14:paraId="0D394564" w14:textId="4B91B360" w:rsidR="00A41CB7" w:rsidRDefault="00A41CB7"/>
    <w:p w14:paraId="2F9B43A4" w14:textId="727EB547" w:rsidR="00FF6D1A" w:rsidRDefault="00FF6D1A"/>
    <w:p w14:paraId="01FD68AC" w14:textId="77777777" w:rsidR="00FF6D1A" w:rsidRDefault="00FF6D1A"/>
    <w:sectPr w:rsidR="00FF6D1A" w:rsidSect="00BF2E91">
      <w:pgSz w:w="12240" w:h="15840"/>
      <w:pgMar w:top="720" w:right="1440" w:bottom="72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F6C"/>
    <w:rsid w:val="000602FC"/>
    <w:rsid w:val="000A2733"/>
    <w:rsid w:val="0016781E"/>
    <w:rsid w:val="00195989"/>
    <w:rsid w:val="002A1FF5"/>
    <w:rsid w:val="002D1CD6"/>
    <w:rsid w:val="00420230"/>
    <w:rsid w:val="00447FF2"/>
    <w:rsid w:val="004E77F0"/>
    <w:rsid w:val="00621462"/>
    <w:rsid w:val="00657F6C"/>
    <w:rsid w:val="008402EF"/>
    <w:rsid w:val="008C4E49"/>
    <w:rsid w:val="00951C8F"/>
    <w:rsid w:val="00A41CB7"/>
    <w:rsid w:val="00B515C8"/>
    <w:rsid w:val="00C44F49"/>
    <w:rsid w:val="00CB7C3C"/>
    <w:rsid w:val="00D427F2"/>
    <w:rsid w:val="00D907DE"/>
    <w:rsid w:val="00DE1DB8"/>
    <w:rsid w:val="00FF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78D8"/>
  <w15:chartTrackingRefBased/>
  <w15:docId w15:val="{A216AC04-A12F-4CDC-9DFE-72880942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F6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Massey, Nancy J</dc:creator>
  <cp:keywords/>
  <dc:description/>
  <cp:lastModifiedBy>Massey, Nancy J</cp:lastModifiedBy>
  <cp:revision>3</cp:revision>
  <cp:lastPrinted>2022-07-12T17:24:00Z</cp:lastPrinted>
  <dcterms:created xsi:type="dcterms:W3CDTF">2022-06-28T18:42:00Z</dcterms:created>
  <dcterms:modified xsi:type="dcterms:W3CDTF">2022-07-12T17:24:00Z</dcterms:modified>
</cp:coreProperties>
</file>